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6B2EA" w14:textId="249EF25A" w:rsidR="00A31DD8" w:rsidRPr="00A31DD8" w:rsidRDefault="00A31DD8" w:rsidP="00A31DD8">
      <w:pPr>
        <w:pStyle w:val="CRCoverPage"/>
        <w:outlineLvl w:val="0"/>
        <w:rPr>
          <w:b/>
          <w:noProof/>
          <w:sz w:val="24"/>
        </w:rPr>
      </w:pPr>
      <w:r w:rsidRPr="00A31DD8">
        <w:rPr>
          <w:b/>
          <w:noProof/>
          <w:sz w:val="24"/>
        </w:rPr>
        <w:t xml:space="preserve">3GPP TSG-RAN </w:t>
      </w:r>
      <w:r w:rsidR="00481CF9">
        <w:rPr>
          <w:b/>
          <w:noProof/>
          <w:sz w:val="24"/>
        </w:rPr>
        <w:t xml:space="preserve">WG4 </w:t>
      </w:r>
      <w:r w:rsidRPr="00A31DD8">
        <w:rPr>
          <w:b/>
          <w:noProof/>
          <w:sz w:val="24"/>
        </w:rPr>
        <w:t xml:space="preserve">Meeting # </w:t>
      </w:r>
      <w:r w:rsidR="00481CF9">
        <w:rPr>
          <w:b/>
          <w:noProof/>
          <w:sz w:val="24"/>
        </w:rPr>
        <w:t>101</w:t>
      </w:r>
      <w:r w:rsidRPr="00A31DD8">
        <w:rPr>
          <w:b/>
          <w:noProof/>
          <w:sz w:val="24"/>
        </w:rPr>
        <w:t>-e</w:t>
      </w:r>
      <w:r w:rsidRPr="00A31DD8">
        <w:rPr>
          <w:b/>
          <w:noProof/>
          <w:sz w:val="24"/>
        </w:rPr>
        <w:tab/>
      </w:r>
      <w:r w:rsidR="000D2C2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481CF9" w:rsidRPr="00950A73">
        <w:rPr>
          <w:b/>
          <w:noProof/>
          <w:sz w:val="24"/>
        </w:rPr>
        <w:t>R</w:t>
      </w:r>
      <w:r w:rsidR="00481CF9">
        <w:rPr>
          <w:b/>
          <w:noProof/>
          <w:sz w:val="24"/>
        </w:rPr>
        <w:t>4</w:t>
      </w:r>
      <w:r w:rsidR="00950A73" w:rsidRPr="00950A73">
        <w:rPr>
          <w:b/>
          <w:noProof/>
          <w:sz w:val="24"/>
        </w:rPr>
        <w:t>-</w:t>
      </w:r>
      <w:r w:rsidR="00481CF9" w:rsidRPr="00950A73">
        <w:rPr>
          <w:b/>
          <w:noProof/>
          <w:sz w:val="24"/>
        </w:rPr>
        <w:t>21</w:t>
      </w:r>
      <w:r w:rsidR="00481CF9">
        <w:rPr>
          <w:b/>
          <w:noProof/>
          <w:sz w:val="24"/>
        </w:rPr>
        <w:t>18610</w:t>
      </w:r>
    </w:p>
    <w:p w14:paraId="14592D83" w14:textId="5B8AB03D" w:rsidR="008E582B" w:rsidRDefault="00A31DD8" w:rsidP="00A31DD8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A31DD8">
        <w:rPr>
          <w:b/>
          <w:noProof/>
          <w:sz w:val="24"/>
        </w:rPr>
        <w:t xml:space="preserve">Electronic Meeting, </w:t>
      </w:r>
      <w:r w:rsidR="00481CF9">
        <w:rPr>
          <w:b/>
          <w:noProof/>
          <w:sz w:val="24"/>
        </w:rPr>
        <w:t>November</w:t>
      </w:r>
      <w:r w:rsidRPr="00A31DD8">
        <w:rPr>
          <w:b/>
          <w:noProof/>
          <w:sz w:val="24"/>
        </w:rPr>
        <w:t>, 2021</w:t>
      </w:r>
      <w:r w:rsidR="00131BD7">
        <w:rPr>
          <w:b/>
          <w:noProof/>
          <w:sz w:val="24"/>
        </w:rPr>
        <w:t xml:space="preserve">  </w:t>
      </w:r>
      <w:r w:rsidR="008E582B">
        <w:rPr>
          <w:b/>
          <w:noProof/>
          <w:sz w:val="24"/>
        </w:rPr>
        <w:tab/>
      </w:r>
      <w:r w:rsidR="008E582B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DE1199">
        <w:rPr>
          <w:b/>
          <w:noProof/>
          <w:sz w:val="24"/>
        </w:rPr>
        <w:tab/>
        <w:t xml:space="preserve">    </w:t>
      </w:r>
      <w:proofErr w:type="gramStart"/>
      <w:r w:rsidR="00DE1199">
        <w:rPr>
          <w:b/>
          <w:noProof/>
          <w:sz w:val="24"/>
        </w:rPr>
        <w:t xml:space="preserve">   </w:t>
      </w:r>
      <w:r w:rsidR="008E582B" w:rsidRPr="006A45BA">
        <w:rPr>
          <w:rFonts w:eastAsia="Batang"/>
          <w:sz w:val="18"/>
          <w:szCs w:val="18"/>
          <w:lang w:eastAsia="zh-CN"/>
        </w:rPr>
        <w:t>(</w:t>
      </w:r>
      <w:proofErr w:type="gramEnd"/>
      <w:r w:rsidR="008E582B">
        <w:rPr>
          <w:rFonts w:eastAsia="Batang"/>
          <w:sz w:val="18"/>
          <w:szCs w:val="18"/>
          <w:lang w:eastAsia="zh-CN"/>
        </w:rPr>
        <w:t>R</w:t>
      </w:r>
      <w:r w:rsidR="008E582B"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481CF9" w:rsidRPr="00DE1199">
        <w:rPr>
          <w:rFonts w:eastAsia="Batang"/>
          <w:sz w:val="18"/>
          <w:szCs w:val="18"/>
          <w:lang w:eastAsia="zh-CN"/>
        </w:rPr>
        <w:t>212532</w:t>
      </w:r>
      <w:r w:rsidR="008E582B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143E9B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val="en-US"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val="en-US" w:eastAsia="ja-JP"/>
        </w:rPr>
      </w:pPr>
      <w:r w:rsidRPr="00143E9B">
        <w:rPr>
          <w:rFonts w:ascii="Arial" w:eastAsia="Batang" w:hAnsi="Arial"/>
          <w:b/>
          <w:lang w:val="en-US" w:eastAsia="zh-CN"/>
        </w:rPr>
        <w:t>Source: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0B57AD" w:rsidRPr="00143E9B">
        <w:rPr>
          <w:rFonts w:ascii="Arial" w:eastAsia="MS Mincho" w:hAnsi="Arial" w:hint="eastAsia"/>
          <w:b/>
          <w:lang w:val="en-US" w:eastAsia="ja-JP"/>
        </w:rPr>
        <w:t>Nokia</w:t>
      </w:r>
      <w:r w:rsidR="009C614B" w:rsidRPr="00143E9B">
        <w:rPr>
          <w:rFonts w:ascii="Arial" w:eastAsia="MS Mincho" w:hAnsi="Arial" w:hint="eastAsia"/>
          <w:b/>
          <w:lang w:val="en-US" w:eastAsia="ja-JP"/>
        </w:rPr>
        <w:t xml:space="preserve">, </w:t>
      </w:r>
      <w:r w:rsidR="009C614B" w:rsidRPr="00143E9B">
        <w:rPr>
          <w:rFonts w:ascii="Arial" w:eastAsia="MS Mincho" w:hAnsi="Arial"/>
          <w:b/>
          <w:lang w:val="en-US" w:eastAsia="ja-JP"/>
        </w:rPr>
        <w:t>Nokia Shanghai Bell</w:t>
      </w:r>
      <w:r w:rsidR="0022193C" w:rsidRPr="00143E9B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225A59AD" w14:textId="02838714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Title: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987055" w:rsidRPr="00143E9B">
        <w:rPr>
          <w:rFonts w:ascii="Arial" w:eastAsia="Batang" w:hAnsi="Arial"/>
          <w:b/>
          <w:lang w:val="en-US" w:eastAsia="zh-CN"/>
        </w:rPr>
        <w:t>Revised Rel-17 WID on DC of 4 bands LTE inter-band CA (4DL1UL) and 1 NR band (1DL1UL)</w:t>
      </w:r>
    </w:p>
    <w:p w14:paraId="7F2EF4F2" w14:textId="4ADB7A06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Document for: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A37D2E" w:rsidRPr="00143E9B">
        <w:rPr>
          <w:rFonts w:ascii="Arial" w:eastAsia="Batang" w:hAnsi="Arial"/>
          <w:b/>
          <w:lang w:val="en-US" w:eastAsia="zh-CN"/>
        </w:rPr>
        <w:t>Approval</w:t>
      </w:r>
    </w:p>
    <w:p w14:paraId="4777E378" w14:textId="0074CBF3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Agenda Item: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AF3F9E">
        <w:rPr>
          <w:rFonts w:ascii="Arial" w:eastAsia="Batang" w:hAnsi="Arial"/>
          <w:b/>
          <w:lang w:val="en-US" w:eastAsia="zh-CN"/>
        </w:rPr>
        <w:t>7</w:t>
      </w:r>
      <w:r w:rsidR="00A31DD8">
        <w:rPr>
          <w:rFonts w:ascii="Arial" w:eastAsia="Batang" w:hAnsi="Arial"/>
          <w:b/>
          <w:lang w:val="en-US" w:eastAsia="zh-CN"/>
        </w:rPr>
        <w:t>.</w:t>
      </w:r>
      <w:r w:rsidR="00AF3F9E">
        <w:rPr>
          <w:rFonts w:ascii="Arial" w:eastAsia="Batang" w:hAnsi="Arial"/>
          <w:b/>
          <w:lang w:val="en-US" w:eastAsia="zh-CN"/>
        </w:rPr>
        <w:t>16</w:t>
      </w:r>
      <w:r w:rsidR="00A31DD8">
        <w:rPr>
          <w:rFonts w:ascii="Arial" w:eastAsia="Batang" w:hAnsi="Arial"/>
          <w:b/>
          <w:lang w:val="en-US" w:eastAsia="zh-CN"/>
        </w:rPr>
        <w:t>.</w:t>
      </w:r>
      <w:r w:rsidR="00AF3F9E">
        <w:rPr>
          <w:rFonts w:ascii="Arial" w:eastAsia="Batang" w:hAnsi="Arial"/>
          <w:b/>
          <w:lang w:val="en-US" w:eastAsia="zh-CN"/>
        </w:rPr>
        <w:t>1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val="en-US" w:eastAsia="en-GB"/>
        </w:rPr>
      </w:pPr>
      <w:r w:rsidRPr="00143E9B">
        <w:rPr>
          <w:rFonts w:ascii="Arial" w:eastAsia="Times New Roman" w:hAnsi="Arial"/>
          <w:sz w:val="36"/>
          <w:szCs w:val="36"/>
          <w:lang w:val="en-US"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val="en-US"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143E9B">
        <w:rPr>
          <w:lang w:val="da-DK"/>
        </w:rPr>
        <w:t>Acronym</w:t>
      </w:r>
      <w:proofErr w:type="spellEnd"/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  <w:rPr>
          <w:lang w:val="en-US"/>
        </w:rPr>
      </w:pPr>
      <w:r w:rsidRPr="00143E9B">
        <w:rPr>
          <w:lang w:val="en-US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 w:rsidRPr="00A31DD8">
              <w:rPr>
                <w:lang w:val="da-DK"/>
              </w:rP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143E9B" w:rsidRDefault="00B04A5E" w:rsidP="00E471AC">
            <w:pPr>
              <w:pStyle w:val="tah0"/>
              <w:rPr>
                <w:sz w:val="20"/>
                <w:szCs w:val="20"/>
                <w:lang w:val="en-US"/>
              </w:rPr>
            </w:pPr>
            <w:r w:rsidRPr="00143E9B">
              <w:rPr>
                <w:sz w:val="20"/>
                <w:szCs w:val="20"/>
                <w:lang w:val="en-US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  <w:lang w:val="en-US"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  <w:lang w:val="en-US"/>
        </w:rPr>
      </w:pPr>
      <w:r w:rsidRPr="00143E9B">
        <w:rPr>
          <w:i/>
          <w:lang w:val="en-US"/>
        </w:rPr>
        <w:t>{List here other Work Items which relate to the proposed one, such as preceding SI or a preceding WI (</w:t>
      </w:r>
      <w:proofErr w:type="gramStart"/>
      <w:r w:rsidRPr="00143E9B">
        <w:rPr>
          <w:i/>
          <w:lang w:val="en-US"/>
        </w:rPr>
        <w:t>e.g.</w:t>
      </w:r>
      <w:proofErr w:type="gramEnd"/>
      <w:r w:rsidRPr="00143E9B">
        <w:rPr>
          <w:i/>
          <w:lang w:val="en-US"/>
        </w:rPr>
        <w:t xml:space="preserve">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val="en-US" w:eastAsia="zh-CN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  <w:lang w:val="en-US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0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Pr="00143E9B" w:rsidRDefault="002D0011" w:rsidP="002D0011">
      <w:pPr>
        <w:rPr>
          <w:lang w:val="en-US"/>
        </w:rPr>
      </w:pPr>
      <w:r w:rsidRPr="00143E9B">
        <w:rPr>
          <w:lang w:val="en-US"/>
        </w:rPr>
        <w:t xml:space="preserve">All new </w:t>
      </w:r>
      <w:r w:rsidRPr="00143E9B">
        <w:rPr>
          <w:rFonts w:hint="eastAsia"/>
          <w:lang w:val="en-US" w:eastAsia="ja-JP"/>
        </w:rPr>
        <w:t>EN-DC</w:t>
      </w:r>
      <w:r w:rsidR="0092362C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 xml:space="preserve">4 different LTE bands and 1 NR band) </w:t>
      </w:r>
      <w:r w:rsidRPr="00143E9B">
        <w:rPr>
          <w:lang w:val="en-US"/>
        </w:rPr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  <w:lang w:val="en-US" w:eastAsia="ja-JP"/>
        </w:rPr>
        <w:t>EN-DC</w:t>
      </w:r>
      <w:r w:rsidR="00495FE0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>4 different LTE bands and 1 NR band)</w:t>
      </w:r>
      <w:r w:rsidRPr="00143E9B">
        <w:rPr>
          <w:lang w:val="en-US"/>
        </w:rP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 xml:space="preserve">Applicable bandwidths and bandwidth </w:t>
      </w:r>
      <w:proofErr w:type="gramStart"/>
      <w:r w:rsidRPr="00143E9B">
        <w:rPr>
          <w:lang w:val="en-US"/>
        </w:rPr>
        <w:t>sets</w:t>
      </w:r>
      <w:proofErr w:type="gramEnd"/>
      <w:r w:rsidRPr="00143E9B">
        <w:rPr>
          <w:rFonts w:hint="eastAsia"/>
          <w:lang w:val="en-US" w:eastAsia="ja-JP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Analyze</w:t>
      </w:r>
      <w:r w:rsidR="00F65AEF" w:rsidRPr="00143E9B">
        <w:rPr>
          <w:lang w:val="en-US"/>
        </w:rPr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lastRenderedPageBreak/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298A3688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AC22AD">
              <w:rPr>
                <w:i/>
                <w:lang w:eastAsia="zh-CN"/>
              </w:rPr>
              <w:t>94</w:t>
            </w:r>
          </w:p>
        </w:tc>
        <w:tc>
          <w:tcPr>
            <w:tcW w:w="1074" w:type="dxa"/>
          </w:tcPr>
          <w:p w14:paraId="501A1BA4" w14:textId="550E05EA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AC22AD">
              <w:rPr>
                <w:i/>
                <w:lang w:eastAsia="zh-CN"/>
              </w:rPr>
              <w:t>95</w:t>
            </w:r>
          </w:p>
        </w:tc>
        <w:tc>
          <w:tcPr>
            <w:tcW w:w="2186" w:type="dxa"/>
          </w:tcPr>
          <w:p w14:paraId="78054587" w14:textId="77777777" w:rsidR="003A263F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r w:rsidR="00DE1199">
              <w:fldChar w:fldCharType="begin"/>
            </w:r>
            <w:r w:rsidR="00DE1199" w:rsidRPr="001D78A2">
              <w:rPr>
                <w:lang w:val="da-DK"/>
                <w:rPrChange w:id="1" w:author="Nokia, Johannes" w:date="2021-11-19T08:02:00Z">
                  <w:rPr/>
                </w:rPrChange>
              </w:rPr>
              <w:instrText xml:space="preserve"> HYPERLINK "mailto:johannes.hejselbaek@nokia" </w:instrText>
            </w:r>
            <w:r w:rsidR="00DE1199">
              <w:fldChar w:fldCharType="separate"/>
            </w:r>
            <w:r w:rsidR="00853EFD" w:rsidRPr="002517F7">
              <w:rPr>
                <w:rStyle w:val="Hyperlink"/>
                <w:rFonts w:ascii="Arial" w:hAnsi="Arial"/>
                <w:i/>
                <w:sz w:val="18"/>
                <w:szCs w:val="18"/>
                <w:lang w:val="fi-FI" w:eastAsia="ja-JP"/>
              </w:rPr>
              <w:t>johannes.hejselbaek@nokia</w:t>
            </w:r>
            <w:r w:rsidR="00DE1199">
              <w:rPr>
                <w:rStyle w:val="Hyperlink"/>
                <w:rFonts w:ascii="Arial" w:hAnsi="Arial"/>
                <w:i/>
                <w:sz w:val="18"/>
                <w:szCs w:val="18"/>
                <w:lang w:val="fi-FI" w:eastAsia="ja-JP"/>
              </w:rPr>
              <w:fldChar w:fldCharType="end"/>
            </w: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14A34C01" w14:textId="1E8FCA7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05B87A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22AD">
              <w:rPr>
                <w:i/>
              </w:rPr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482EB52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22AD">
              <w:rPr>
                <w:i/>
              </w:rPr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r w:rsidR="00DE1199">
        <w:fldChar w:fldCharType="begin"/>
      </w:r>
      <w:r w:rsidR="00DE1199" w:rsidRPr="001D78A2">
        <w:rPr>
          <w:lang w:val="da-DK"/>
          <w:rPrChange w:id="2" w:author="Nokia, Johannes" w:date="2021-11-19T08:02:00Z">
            <w:rPr/>
          </w:rPrChange>
        </w:rPr>
        <w:instrText xml:space="preserve"> HYPERLINK "mailto:johannes.hejselbaek@nokia" </w:instrText>
      </w:r>
      <w:r w:rsidR="00DE1199">
        <w:fldChar w:fldCharType="separate"/>
      </w:r>
      <w:r w:rsidR="00853EFD" w:rsidRPr="009A65B9">
        <w:rPr>
          <w:rStyle w:val="Hyperlink"/>
          <w:lang w:val="fi-FI" w:eastAsia="ja-JP"/>
        </w:rPr>
        <w:t>johannes.hejselbaek@nokia</w:t>
      </w:r>
      <w:r w:rsidR="00DE1199">
        <w:rPr>
          <w:rStyle w:val="Hyperlink"/>
          <w:lang w:val="fi-FI" w:eastAsia="ja-JP"/>
        </w:rPr>
        <w:fldChar w:fldCharType="end"/>
      </w:r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70A800CA" w:rsidR="0034497D" w:rsidRDefault="007733CA" w:rsidP="0034497D">
            <w:pPr>
              <w:pStyle w:val="TAL"/>
              <w:rPr>
                <w:lang w:eastAsia="ja-JP"/>
              </w:rPr>
            </w:pPr>
            <w:r w:rsidRPr="007733CA">
              <w:rPr>
                <w:lang w:eastAsia="ja-JP"/>
              </w:rPr>
              <w:t xml:space="preserve">ZTE </w:t>
            </w:r>
            <w:r w:rsidR="00E62558" w:rsidRPr="007733CA">
              <w:rPr>
                <w:lang w:eastAsia="ja-JP"/>
              </w:rPr>
              <w:t>Corporation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73B3D" w14:textId="77777777" w:rsidR="001F6CC5" w:rsidRDefault="001F6CC5">
      <w:r>
        <w:separator/>
      </w:r>
    </w:p>
  </w:endnote>
  <w:endnote w:type="continuationSeparator" w:id="0">
    <w:p w14:paraId="596501F3" w14:textId="77777777" w:rsidR="001F6CC5" w:rsidRDefault="001F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778B6" w14:textId="77777777" w:rsidR="001F6CC5" w:rsidRDefault="001F6CC5">
      <w:r>
        <w:separator/>
      </w:r>
    </w:p>
  </w:footnote>
  <w:footnote w:type="continuationSeparator" w:id="0">
    <w:p w14:paraId="52DB5569" w14:textId="77777777" w:rsidR="001F6CC5" w:rsidRDefault="001F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418C6"/>
    <w:rsid w:val="00641ED8"/>
    <w:rsid w:val="00642365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C148D"/>
    <w:rsid w:val="00AC22AD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8A2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D78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78A2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949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Nokia, Johannes</cp:lastModifiedBy>
  <cp:revision>62</cp:revision>
  <dcterms:created xsi:type="dcterms:W3CDTF">2020-09-01T07:34:00Z</dcterms:created>
  <dcterms:modified xsi:type="dcterms:W3CDTF">2021-11-19T07:04:00Z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